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207" w:type="dxa"/>
        <w:tblInd w:w="-34" w:type="dxa"/>
        <w:tblLook w:val="04A0" w:firstRow="1" w:lastRow="0" w:firstColumn="1" w:lastColumn="0" w:noHBand="0" w:noVBand="1"/>
      </w:tblPr>
      <w:tblGrid>
        <w:gridCol w:w="4253"/>
        <w:gridCol w:w="1276"/>
        <w:gridCol w:w="4678"/>
      </w:tblGrid>
      <w:tr w:rsidR="00592974" w:rsidRPr="00E109AD" w:rsidTr="00CE516A">
        <w:trPr>
          <w:trHeight w:val="2694"/>
        </w:trPr>
        <w:tc>
          <w:tcPr>
            <w:tcW w:w="4253" w:type="dxa"/>
            <w:shd w:val="clear" w:color="auto" w:fill="auto"/>
          </w:tcPr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E109A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 xml:space="preserve">Принято на </w:t>
            </w:r>
          </w:p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E109A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Педагогическом совете</w:t>
            </w:r>
          </w:p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E109A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>ГБОУ «ФМЛ № 17 Г.О.Донецк»</w:t>
            </w:r>
          </w:p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</w:p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E109A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 xml:space="preserve">Протокол №  1 </w:t>
            </w:r>
          </w:p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  <w:r w:rsidRPr="00E109AD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  <w:t xml:space="preserve">от 27.08. 2024 г. </w:t>
            </w:r>
          </w:p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shd w:val="clear" w:color="auto" w:fill="auto"/>
          </w:tcPr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b/>
                <w:kern w:val="2"/>
                <w:sz w:val="20"/>
                <w:szCs w:val="20"/>
                <w:lang w:eastAsia="ar-SA"/>
              </w:rPr>
            </w:pPr>
          </w:p>
        </w:tc>
        <w:tc>
          <w:tcPr>
            <w:tcW w:w="4678" w:type="dxa"/>
            <w:shd w:val="clear" w:color="auto" w:fill="auto"/>
          </w:tcPr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0"/>
                <w:lang w:eastAsia="ru-RU"/>
              </w:rPr>
            </w:pPr>
            <w:r w:rsidRPr="00E109AD"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0"/>
                <w:lang w:eastAsia="ru-RU"/>
              </w:rPr>
              <w:drawing>
                <wp:anchor distT="0" distB="0" distL="114300" distR="114300" simplePos="0" relativeHeight="251659264" behindDoc="1" locked="0" layoutInCell="1" allowOverlap="1" wp14:anchorId="19FCE045" wp14:editId="153468F9">
                  <wp:simplePos x="0" y="0"/>
                  <wp:positionH relativeFrom="column">
                    <wp:posOffset>-399415</wp:posOffset>
                  </wp:positionH>
                  <wp:positionV relativeFrom="paragraph">
                    <wp:posOffset>-280035</wp:posOffset>
                  </wp:positionV>
                  <wp:extent cx="1952625" cy="1790700"/>
                  <wp:effectExtent l="0" t="0" r="9525" b="0"/>
                  <wp:wrapNone/>
                  <wp:docPr id="2" name="Рисунок 2" descr="печать ФМЛ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печать ФМЛ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52625" cy="17907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109AD"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0"/>
                <w:lang w:eastAsia="ru-RU"/>
              </w:rPr>
              <w:t>Утверждаю:</w:t>
            </w:r>
          </w:p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0"/>
                <w:lang w:eastAsia="ru-RU"/>
              </w:rPr>
            </w:pPr>
            <w:r w:rsidRPr="00E109AD"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0"/>
                <w:lang w:eastAsia="ru-RU"/>
              </w:rPr>
              <w:t xml:space="preserve">Директор </w:t>
            </w:r>
          </w:p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0"/>
                <w:lang w:eastAsia="ru-RU"/>
              </w:rPr>
            </w:pPr>
            <w:r w:rsidRPr="00E109AD"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0"/>
                <w:lang w:eastAsia="ru-RU"/>
              </w:rPr>
              <w:t>ГБОУ «ФМЛ № 17 Г.О.Донецк»</w:t>
            </w:r>
          </w:p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0"/>
                <w:lang w:eastAsia="ru-RU"/>
              </w:rPr>
            </w:pPr>
          </w:p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0"/>
                <w:lang w:eastAsia="ru-RU"/>
              </w:rPr>
            </w:pPr>
            <w:r w:rsidRPr="00E109AD"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0"/>
                <w:lang w:eastAsia="ru-RU"/>
              </w:rPr>
              <w:t>___________________ Е. Е. Горохова</w:t>
            </w:r>
          </w:p>
          <w:p w:rsidR="00592974" w:rsidRPr="00E109AD" w:rsidRDefault="00592974" w:rsidP="00CE516A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0"/>
                <w:lang w:eastAsia="ru-RU"/>
              </w:rPr>
            </w:pPr>
            <w:r w:rsidRPr="00E109AD">
              <w:rPr>
                <w:rFonts w:ascii="Times New Roman" w:eastAsia="Times New Roman" w:hAnsi="Times New Roman" w:cs="Times New Roman"/>
                <w:noProof/>
                <w:kern w:val="2"/>
                <w:sz w:val="24"/>
                <w:szCs w:val="20"/>
                <w:lang w:eastAsia="ru-RU"/>
              </w:rPr>
              <w:t>Приказ от 27.08.2024г.№02.06/100 -2024</w:t>
            </w:r>
          </w:p>
        </w:tc>
      </w:tr>
    </w:tbl>
    <w:p w:rsidR="00B5667F" w:rsidRDefault="00B5667F" w:rsidP="00592974">
      <w:pPr>
        <w:rPr>
          <w:b/>
          <w:bCs/>
        </w:rPr>
      </w:pPr>
    </w:p>
    <w:p w:rsidR="00B01D17" w:rsidRDefault="00B01D17" w:rsidP="00B64B7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64B71" w:rsidRDefault="00B64B71" w:rsidP="00B64B7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B71">
        <w:rPr>
          <w:rFonts w:ascii="Times New Roman" w:hAnsi="Times New Roman" w:cs="Times New Roman"/>
          <w:b/>
          <w:bCs/>
          <w:sz w:val="24"/>
          <w:szCs w:val="24"/>
        </w:rPr>
        <w:t xml:space="preserve">ПОЛОЖЕНИЕ </w:t>
      </w:r>
    </w:p>
    <w:p w:rsidR="00B64B71" w:rsidRPr="00B64B71" w:rsidRDefault="00B64B71" w:rsidP="00B64B7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64B71">
        <w:rPr>
          <w:rFonts w:ascii="Times New Roman" w:hAnsi="Times New Roman" w:cs="Times New Roman"/>
          <w:b/>
          <w:bCs/>
          <w:sz w:val="24"/>
          <w:szCs w:val="24"/>
        </w:rPr>
        <w:t>о школьной форме и внешнем виде обучающихся в образовательной организации</w:t>
      </w:r>
    </w:p>
    <w:p w:rsidR="00B64B71" w:rsidRPr="00B64B71" w:rsidRDefault="00E00B82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B64B71" w:rsidRPr="00B64B71">
        <w:rPr>
          <w:rFonts w:ascii="Times New Roman" w:hAnsi="Times New Roman" w:cs="Times New Roman"/>
          <w:sz w:val="24"/>
          <w:szCs w:val="24"/>
        </w:rPr>
        <w:t>Настоящее Положение разработано в соответствии c Уставом </w:t>
      </w:r>
      <w:r w:rsidR="00CA4292" w:rsidRPr="00CA4292">
        <w:rPr>
          <w:rFonts w:ascii="Times New Roman" w:hAnsi="Times New Roman" w:cs="Times New Roman"/>
          <w:sz w:val="24"/>
          <w:szCs w:val="24"/>
        </w:rPr>
        <w:t>ГБОУ «Физико-математический лицей № 17 Г.О.Донецк»</w:t>
      </w:r>
      <w:r w:rsidR="00B64B71" w:rsidRPr="00CA4292">
        <w:rPr>
          <w:rFonts w:ascii="Times New Roman" w:hAnsi="Times New Roman" w:cs="Times New Roman"/>
          <w:sz w:val="24"/>
          <w:szCs w:val="24"/>
        </w:rPr>
        <w:t> </w:t>
      </w:r>
      <w:r w:rsidR="00B64B71" w:rsidRPr="00B64B71">
        <w:rPr>
          <w:rFonts w:ascii="Times New Roman" w:hAnsi="Times New Roman" w:cs="Times New Roman"/>
          <w:sz w:val="24"/>
          <w:szCs w:val="24"/>
        </w:rPr>
        <w:t>(далее – «Школа») с целью выработки единых требований к внешнему виду (школьной одежде) обучающихся.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Внешний вид обучающихся – одно из условий эффективности учебно-воспитательного процесса, обеспечения дисциплины в Школе. От внешнего вида зависит стиль отношений педагогов и обучающихся, воспитание культуры речи и культуры поведения, имидж Школы.</w:t>
      </w:r>
    </w:p>
    <w:p w:rsid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Деловой стиль — один из стилей одежды, предназначенный для деловой сферы жизни общества и характеризующийся строгостью, сдержанностью и консерватизмом в выборе ткани, цвета, покроя и аксессуаров. Деловая одежда определяет тип поведения. Деловой костюм создает эстетику образовательной организации.</w:t>
      </w:r>
    </w:p>
    <w:p w:rsidR="00B5667F" w:rsidRPr="00B64B71" w:rsidRDefault="00B5667F" w:rsidP="00B64B7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B64B71" w:rsidRPr="00B64B71" w:rsidRDefault="00B64B71" w:rsidP="00B64B71">
      <w:pPr>
        <w:jc w:val="center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b/>
          <w:bCs/>
          <w:sz w:val="24"/>
          <w:szCs w:val="24"/>
        </w:rPr>
        <w:t>1. ОБЩИЕ ПОЛОЖЕНИЯ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1.1. В соответствии со статьей 28 Федерального закона от 28.12.2012 № 273-ФЗ «Об образовани</w:t>
      </w:r>
      <w:r w:rsidR="00E00B82">
        <w:rPr>
          <w:rFonts w:ascii="Times New Roman" w:hAnsi="Times New Roman" w:cs="Times New Roman"/>
          <w:sz w:val="24"/>
          <w:szCs w:val="24"/>
        </w:rPr>
        <w:t>и в Российской Федерации», приказа Министерства образования и науки Донецкой Народной Республики от 19.02.2024 № 5-НП</w:t>
      </w:r>
      <w:r w:rsidRPr="00B64B71">
        <w:rPr>
          <w:rFonts w:ascii="Times New Roman" w:hAnsi="Times New Roman" w:cs="Times New Roman"/>
          <w:sz w:val="24"/>
          <w:szCs w:val="24"/>
        </w:rPr>
        <w:t xml:space="preserve"> «Об установлении </w:t>
      </w:r>
      <w:r w:rsidR="00E00B82">
        <w:rPr>
          <w:rFonts w:ascii="Times New Roman" w:hAnsi="Times New Roman" w:cs="Times New Roman"/>
          <w:sz w:val="24"/>
          <w:szCs w:val="24"/>
        </w:rPr>
        <w:t xml:space="preserve">типовых </w:t>
      </w:r>
      <w:r w:rsidRPr="00B64B71">
        <w:rPr>
          <w:rFonts w:ascii="Times New Roman" w:hAnsi="Times New Roman" w:cs="Times New Roman"/>
          <w:sz w:val="24"/>
          <w:szCs w:val="24"/>
        </w:rPr>
        <w:t>требований к одеж</w:t>
      </w:r>
      <w:r w:rsidR="00BC4796">
        <w:rPr>
          <w:rFonts w:ascii="Times New Roman" w:hAnsi="Times New Roman" w:cs="Times New Roman"/>
          <w:sz w:val="24"/>
          <w:szCs w:val="24"/>
        </w:rPr>
        <w:t>де обучающихся», Уставом </w:t>
      </w:r>
      <w:r w:rsidR="00CA4292" w:rsidRPr="00CA4292">
        <w:rPr>
          <w:rFonts w:ascii="Times New Roman" w:hAnsi="Times New Roman" w:cs="Times New Roman"/>
          <w:sz w:val="24"/>
          <w:szCs w:val="24"/>
        </w:rPr>
        <w:t>ГБОУ «Физико-математический лицей № 17 Г.О.Донецк»</w:t>
      </w:r>
      <w:r w:rsidRPr="00CA4292">
        <w:rPr>
          <w:rFonts w:ascii="Times New Roman" w:hAnsi="Times New Roman" w:cs="Times New Roman"/>
          <w:sz w:val="24"/>
          <w:szCs w:val="24"/>
        </w:rPr>
        <w:t> </w:t>
      </w:r>
      <w:r w:rsidRPr="00B64B71">
        <w:rPr>
          <w:rFonts w:ascii="Times New Roman" w:hAnsi="Times New Roman" w:cs="Times New Roman"/>
          <w:sz w:val="24"/>
          <w:szCs w:val="24"/>
        </w:rPr>
        <w:t>вводится школьная форма для обучающихся 1–11 классов.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1.2. Настоящее Положение является локальным актом школы и обязательно для выполнения сотрудниками, обучающимися и их родителями (лицами, их заменяющими).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1.3. Настоящее Положение регламентирует требования к школьной одежде обучающихся (далее – школьная форма), а также требования к внешнему виду обучающихся.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1.4. Контроль за соблюдением обучающимися формы одежды обязаны осуществлять все сотрудники школы, родители (законные представители).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1.5. Школьная форма приобретается родителями в магазинах либо шьется в соответствии с предложенным описанием (п. 3.1 настоящего Положения).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1.6. Настоящ</w:t>
      </w:r>
      <w:r w:rsidR="00BC4796">
        <w:rPr>
          <w:rFonts w:ascii="Times New Roman" w:hAnsi="Times New Roman" w:cs="Times New Roman"/>
          <w:sz w:val="24"/>
          <w:szCs w:val="24"/>
        </w:rPr>
        <w:t>ее Положение вступает в силу с 1</w:t>
      </w:r>
      <w:r w:rsidRPr="00B64B71">
        <w:rPr>
          <w:rFonts w:ascii="Times New Roman" w:hAnsi="Times New Roman" w:cs="Times New Roman"/>
          <w:sz w:val="24"/>
          <w:szCs w:val="24"/>
        </w:rPr>
        <w:t xml:space="preserve"> сентября 2024 года.</w:t>
      </w:r>
    </w:p>
    <w:p w:rsidR="00B5667F" w:rsidRDefault="00B5667F" w:rsidP="00B64B71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64B71" w:rsidRPr="00B64B71" w:rsidRDefault="00B64B71" w:rsidP="00B64B71">
      <w:pPr>
        <w:jc w:val="center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b/>
          <w:bCs/>
          <w:sz w:val="24"/>
          <w:szCs w:val="24"/>
        </w:rPr>
        <w:t>2. Назначение школьной формы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lastRenderedPageBreak/>
        <w:t>Школьная форма: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2.1. Соответствует различным видам учебной деятельности.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2.2. Устраняет признаки социального, имущественного и религиозного различия между обучающимися.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2.3. Предупреждает возникновение у обучающихся психологического дискомфорта перед сверстниками.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2.4. Укрепляет общий имидж образовательной организации, формирование школьной идентичности.</w:t>
      </w:r>
    </w:p>
    <w:p w:rsidR="00B64B71" w:rsidRPr="00B64B71" w:rsidRDefault="00B64B71" w:rsidP="00B64B71">
      <w:pPr>
        <w:jc w:val="center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b/>
          <w:bCs/>
          <w:sz w:val="24"/>
          <w:szCs w:val="24"/>
        </w:rPr>
        <w:t>3. Примерные требования к школьной форме и внешнему виду обучающихся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 xml:space="preserve">3.1. Образцы моделей формы и варианты одежды, соответствующие деловому стилю, </w:t>
      </w:r>
      <w:r w:rsidR="00BC4796">
        <w:rPr>
          <w:rFonts w:ascii="Times New Roman" w:hAnsi="Times New Roman" w:cs="Times New Roman"/>
          <w:sz w:val="24"/>
          <w:szCs w:val="24"/>
        </w:rPr>
        <w:t xml:space="preserve">утверждаются в соответствии с проведенным </w:t>
      </w:r>
      <w:r w:rsidR="003A2CAD">
        <w:rPr>
          <w:rFonts w:ascii="Times New Roman" w:hAnsi="Times New Roman" w:cs="Times New Roman"/>
          <w:sz w:val="24"/>
          <w:szCs w:val="24"/>
        </w:rPr>
        <w:t>опросом родителей</w:t>
      </w:r>
      <w:r w:rsidR="006A32A2">
        <w:rPr>
          <w:rFonts w:ascii="Times New Roman" w:hAnsi="Times New Roman" w:cs="Times New Roman"/>
          <w:sz w:val="24"/>
          <w:szCs w:val="24"/>
        </w:rPr>
        <w:t xml:space="preserve"> в онлайн </w:t>
      </w:r>
      <w:proofErr w:type="spellStart"/>
      <w:r w:rsidR="006A32A2">
        <w:rPr>
          <w:rFonts w:ascii="Times New Roman" w:hAnsi="Times New Roman" w:cs="Times New Roman"/>
          <w:sz w:val="24"/>
          <w:szCs w:val="24"/>
        </w:rPr>
        <w:t>яндекс</w:t>
      </w:r>
      <w:proofErr w:type="spellEnd"/>
      <w:r w:rsidR="006A32A2">
        <w:rPr>
          <w:rFonts w:ascii="Times New Roman" w:hAnsi="Times New Roman" w:cs="Times New Roman"/>
          <w:sz w:val="24"/>
          <w:szCs w:val="24"/>
        </w:rPr>
        <w:t>-форме</w:t>
      </w:r>
      <w:r w:rsidRPr="00B64B71">
        <w:rPr>
          <w:rFonts w:ascii="Times New Roman" w:hAnsi="Times New Roman" w:cs="Times New Roman"/>
          <w:sz w:val="24"/>
          <w:szCs w:val="24"/>
        </w:rPr>
        <w:t>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3.2. В школе установлено три вида допустимой формы:</w:t>
      </w:r>
    </w:p>
    <w:p w:rsidR="00B64B71" w:rsidRPr="00B64B71" w:rsidRDefault="00B64B71" w:rsidP="00B64B71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повседневная;</w:t>
      </w:r>
    </w:p>
    <w:p w:rsidR="00B64B71" w:rsidRPr="00B64B71" w:rsidRDefault="00B64B71" w:rsidP="00B64B71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парадная;</w:t>
      </w:r>
    </w:p>
    <w:p w:rsidR="00B64B71" w:rsidRPr="00B64B71" w:rsidRDefault="00B64B71" w:rsidP="00B64B71">
      <w:pPr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спортивная.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3.3. Повседневная форма: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стиль одежды – деловой, классический.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3.3.1. Мальчики, юноши:</w:t>
      </w:r>
    </w:p>
    <w:p w:rsidR="00B64B71" w:rsidRPr="00B64B71" w:rsidRDefault="00B64B71" w:rsidP="00B64B71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костюм делового стиля «дво</w:t>
      </w:r>
      <w:r w:rsidR="006A32A2">
        <w:rPr>
          <w:rFonts w:ascii="Times New Roman" w:hAnsi="Times New Roman" w:cs="Times New Roman"/>
          <w:sz w:val="24"/>
          <w:szCs w:val="24"/>
        </w:rPr>
        <w:t>йка» темно-синего</w:t>
      </w:r>
      <w:r w:rsidRPr="00B64B71">
        <w:rPr>
          <w:rFonts w:ascii="Times New Roman" w:hAnsi="Times New Roman" w:cs="Times New Roman"/>
          <w:sz w:val="24"/>
          <w:szCs w:val="24"/>
        </w:rPr>
        <w:t xml:space="preserve"> цвета; мужская сорочка (рубашка), туфли;</w:t>
      </w:r>
    </w:p>
    <w:p w:rsidR="00B64B71" w:rsidRPr="00B64B71" w:rsidRDefault="00B64B71" w:rsidP="00B64B71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 xml:space="preserve">пиджак, брюки </w:t>
      </w:r>
      <w:r w:rsidR="006A32A2">
        <w:rPr>
          <w:rFonts w:ascii="Times New Roman" w:hAnsi="Times New Roman" w:cs="Times New Roman"/>
          <w:sz w:val="24"/>
          <w:szCs w:val="24"/>
        </w:rPr>
        <w:t>темно-синего</w:t>
      </w:r>
      <w:r w:rsidR="006A32A2" w:rsidRPr="00B64B71">
        <w:rPr>
          <w:rFonts w:ascii="Times New Roman" w:hAnsi="Times New Roman" w:cs="Times New Roman"/>
          <w:sz w:val="24"/>
          <w:szCs w:val="24"/>
        </w:rPr>
        <w:t xml:space="preserve"> </w:t>
      </w:r>
      <w:r w:rsidRPr="00B64B71">
        <w:rPr>
          <w:rFonts w:ascii="Times New Roman" w:hAnsi="Times New Roman" w:cs="Times New Roman"/>
          <w:sz w:val="24"/>
          <w:szCs w:val="24"/>
        </w:rPr>
        <w:t>цвета, мужская сорочка (рубашка), туфли;</w:t>
      </w:r>
    </w:p>
    <w:p w:rsidR="00B64B71" w:rsidRPr="00B64B71" w:rsidRDefault="00B64B71" w:rsidP="00B64B71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однотонный жилет, пуловер;</w:t>
      </w:r>
    </w:p>
    <w:p w:rsidR="00B64B71" w:rsidRDefault="00B64B71" w:rsidP="00B64B71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однотонная белая ру</w:t>
      </w:r>
      <w:r w:rsidR="006A32A2">
        <w:rPr>
          <w:rFonts w:ascii="Times New Roman" w:hAnsi="Times New Roman" w:cs="Times New Roman"/>
          <w:sz w:val="24"/>
          <w:szCs w:val="24"/>
        </w:rPr>
        <w:t>башка или рубашка неярких тонов;</w:t>
      </w:r>
    </w:p>
    <w:p w:rsidR="006A32A2" w:rsidRPr="00B64B71" w:rsidRDefault="006A32A2" w:rsidP="00B64B71">
      <w:pPr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корпоративный галстук или шеврон.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В зимний период во время низкого температурного режима разрешается надевать свитер (по необходимости)</w:t>
      </w:r>
      <w:r w:rsidR="006A32A2">
        <w:rPr>
          <w:rFonts w:ascii="Times New Roman" w:hAnsi="Times New Roman" w:cs="Times New Roman"/>
          <w:sz w:val="24"/>
          <w:szCs w:val="24"/>
        </w:rPr>
        <w:t xml:space="preserve"> без рисунков</w:t>
      </w:r>
      <w:r w:rsidRPr="00B64B71">
        <w:rPr>
          <w:rFonts w:ascii="Times New Roman" w:hAnsi="Times New Roman" w:cs="Times New Roman"/>
          <w:sz w:val="24"/>
          <w:szCs w:val="24"/>
        </w:rPr>
        <w:t>. В весенний и осенний сезон допускается отсутствие пиджака при условии сохранения однотонной, или с мелким рисунком, или в полоску сорочки (рубашки).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3.3.2. Девочки, девушки:</w:t>
      </w:r>
    </w:p>
    <w:p w:rsidR="00B64B71" w:rsidRPr="00B64B71" w:rsidRDefault="006A32A2" w:rsidP="00B64B71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костюм делового стиля  темно-синего</w:t>
      </w:r>
      <w:r w:rsidR="00B64B71" w:rsidRPr="00B64B71">
        <w:rPr>
          <w:rFonts w:ascii="Times New Roman" w:hAnsi="Times New Roman" w:cs="Times New Roman"/>
          <w:sz w:val="24"/>
          <w:szCs w:val="24"/>
        </w:rPr>
        <w:t xml:space="preserve"> цвета, включающий пиджак, жилет;</w:t>
      </w:r>
    </w:p>
    <w:p w:rsidR="00B64B71" w:rsidRPr="00B64B71" w:rsidRDefault="00B64B71" w:rsidP="00B64B71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брюки, или юбка, или сара</w:t>
      </w:r>
      <w:r w:rsidR="006A32A2">
        <w:rPr>
          <w:rFonts w:ascii="Times New Roman" w:hAnsi="Times New Roman" w:cs="Times New Roman"/>
          <w:sz w:val="24"/>
          <w:szCs w:val="24"/>
        </w:rPr>
        <w:t>фан темно-синего</w:t>
      </w:r>
      <w:r w:rsidR="006A32A2" w:rsidRPr="00B64B71">
        <w:rPr>
          <w:rFonts w:ascii="Times New Roman" w:hAnsi="Times New Roman" w:cs="Times New Roman"/>
          <w:sz w:val="24"/>
          <w:szCs w:val="24"/>
        </w:rPr>
        <w:t xml:space="preserve"> </w:t>
      </w:r>
      <w:r w:rsidRPr="00B64B71">
        <w:rPr>
          <w:rFonts w:ascii="Times New Roman" w:hAnsi="Times New Roman" w:cs="Times New Roman"/>
          <w:sz w:val="24"/>
          <w:szCs w:val="24"/>
        </w:rPr>
        <w:t>цвета;</w:t>
      </w:r>
    </w:p>
    <w:p w:rsidR="00B64B71" w:rsidRPr="00B64B71" w:rsidRDefault="00B64B71" w:rsidP="00B64B71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однотонная белая блуза или водолазка неярких тонов;</w:t>
      </w:r>
    </w:p>
    <w:p w:rsidR="00B64B71" w:rsidRPr="00B64B71" w:rsidRDefault="00B64B71" w:rsidP="00B64B71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блуза рубашечного покроя, водолазка (цвет разный, однотонный);</w:t>
      </w:r>
    </w:p>
    <w:p w:rsidR="00B64B71" w:rsidRPr="00B64B71" w:rsidRDefault="00B64B71" w:rsidP="00B64B71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колготки однотонные – телесного, черного, белого, серого цветов;</w:t>
      </w:r>
    </w:p>
    <w:p w:rsidR="00B64B71" w:rsidRPr="00B64B71" w:rsidRDefault="00B64B71" w:rsidP="00B64B71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туфли с закрытой пяткой и носком;</w:t>
      </w:r>
    </w:p>
    <w:p w:rsidR="00B64B71" w:rsidRDefault="00B64B71" w:rsidP="00B64B71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однотонный без надп</w:t>
      </w:r>
      <w:r w:rsidR="006A32A2">
        <w:rPr>
          <w:rFonts w:ascii="Times New Roman" w:hAnsi="Times New Roman" w:cs="Times New Roman"/>
          <w:sz w:val="24"/>
          <w:szCs w:val="24"/>
        </w:rPr>
        <w:t>исей и крупных рисунков пуловер;</w:t>
      </w:r>
    </w:p>
    <w:p w:rsidR="006A32A2" w:rsidRPr="006A32A2" w:rsidRDefault="006A32A2" w:rsidP="006A32A2">
      <w:pPr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корпоративный галстук или шеврон.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В зимний период во время низкого температурного режима разрешается по необходимости надевать однотонный свитер.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3.4. Парадная форма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3.4.1. Парадная форма используется обучающимися в дни проведения праздников и торжественных линеек.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3.4.2. Для мальчиков и юношей парадная школьная форма состоит из повседневной школьной одежды, дополненной светлой сорочкой или праздничным аксессуаром.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3.4.3. Для девочек и девушек парадная школьная форма состоит из повседневной школьной одежды, дополненной светлой блузкой или праздничным аксессуаром.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3.5. Спортивная форма для занятий физической культурой.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3.5.1. Для занятий в спортивном зале: спортивный костюм, футболка, спортивная обувь с нескользкой подошвой в соответствии с температурным режимом и местом проведения занятий (в спортивном заде или на спортивной площадке школы).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 xml:space="preserve">3.6. Школьная форма может быть изготовлена из различных тканей, соответствующих требованиям СанПиН. 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3.7. Сменная обувь в школе является обязательной.</w:t>
      </w:r>
    </w:p>
    <w:p w:rsidR="00B64B71" w:rsidRPr="00B64B71" w:rsidRDefault="00B64B71" w:rsidP="00B64B71">
      <w:pPr>
        <w:jc w:val="center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b/>
          <w:bCs/>
          <w:sz w:val="24"/>
          <w:szCs w:val="24"/>
        </w:rPr>
        <w:t>4. Права, обязанности и ответственность обучающихся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4.1. Обучающиеся обязаны: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4.1.1. Носить повседневную школьную форму ежедневно.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4.1.2. Спортивная форма в дни уроков физической культуры приносится с собой.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4.1.3. Надевать в дни проведения торжественных линеек, праздников парадную форму.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4.1.4. Соблюдать гигиенические правила – одежда должна быть обязательно чистой, свежей, выглаженной.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4.1.5. Бережно относиться к форме других обучающихся школы.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4.2. Права обучающихся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4.2.1. Обучающийся имеет право выбирать школьную форму в соответствии с предложенными вариантами.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4.2.2. Обучающийся имеет право самостоятельно подбирать рубашки, блузки, аксессуары к школьному костюму.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4.2.3. В холодное время года имеет право носить джемпер, свитер и пуловер однотонных цветов (без рисунка).</w:t>
      </w:r>
    </w:p>
    <w:p w:rsidR="00B64B71" w:rsidRPr="00B64B71" w:rsidRDefault="00B64B71" w:rsidP="00B64B71">
      <w:pPr>
        <w:jc w:val="center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b/>
          <w:bCs/>
          <w:sz w:val="24"/>
          <w:szCs w:val="24"/>
        </w:rPr>
        <w:t>5. Права и обязанности родителей (законных представителей)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5.1. Родители (законные представители) имеют право: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5.1.1. Обсуждать на родительских собраниях класса и школы вопросы, имеющие отношение к школьной форме, выносить предложения, принимать решения о модели, цвете школьной формы.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5.1.2. Приобретать школьную форму для своих детей за собственные средства.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5.2. Родители (законные представители) обеспечивают обучающихся школьной формой согласно условиям данного Положения до начала учебного года и делают это по мере необходимости вплоть до окончания обучающимися школы.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5.3. Контролируют внешний вид обучающихся перед выходом в школу в строгом соответствии с требованиями данного Положения.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5.4. Выполняют все пункты данного Положения.</w:t>
      </w:r>
    </w:p>
    <w:p w:rsidR="00B64B71" w:rsidRPr="00B64B71" w:rsidRDefault="00B64B71" w:rsidP="00B64B71">
      <w:pPr>
        <w:jc w:val="center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b/>
          <w:bCs/>
          <w:sz w:val="24"/>
          <w:szCs w:val="24"/>
        </w:rPr>
        <w:t>6. Меры административного воздействия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6.1. Данный локальный акт является приложением к Уставу школы и подлежит обязательному исполнению учащимися и работниками школы.</w:t>
      </w:r>
    </w:p>
    <w:p w:rsidR="00B64B71" w:rsidRP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6.2. Несоблюдение обучающимися данного Положения является нарушением Устава школы и Правил поведения обучающихся в школе.</w:t>
      </w:r>
    </w:p>
    <w:p w:rsidR="00B64B71" w:rsidRDefault="00B64B71" w:rsidP="00B64B71">
      <w:pPr>
        <w:jc w:val="both"/>
        <w:rPr>
          <w:rFonts w:ascii="Times New Roman" w:hAnsi="Times New Roman" w:cs="Times New Roman"/>
          <w:sz w:val="24"/>
          <w:szCs w:val="24"/>
        </w:rPr>
      </w:pPr>
      <w:r w:rsidRPr="00B64B71">
        <w:rPr>
          <w:rFonts w:ascii="Times New Roman" w:hAnsi="Times New Roman" w:cs="Times New Roman"/>
          <w:sz w:val="24"/>
          <w:szCs w:val="24"/>
        </w:rPr>
        <w:t>6.3. За нарушение данного Положения обучающиеся могут быть подвергнуты дисциплинарному и общественному порицанию.</w:t>
      </w:r>
    </w:p>
    <w:p w:rsidR="00B5667F" w:rsidRPr="00B5667F" w:rsidRDefault="00B5667F" w:rsidP="00B5667F">
      <w:pPr>
        <w:spacing w:after="0" w:line="240" w:lineRule="auto"/>
        <w:ind w:left="72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5667F">
        <w:rPr>
          <w:rFonts w:ascii="Times New Roman" w:hAnsi="Times New Roman" w:cs="Times New Roman"/>
          <w:b/>
          <w:bCs/>
          <w:sz w:val="24"/>
          <w:szCs w:val="24"/>
        </w:rPr>
        <w:t>7. ЗАКЛЮЧИТЕЛЬНЫЕ ПОЛОЖЕНИЯ</w:t>
      </w:r>
    </w:p>
    <w:p w:rsidR="00B5667F" w:rsidRPr="00B5667F" w:rsidRDefault="00B5667F" w:rsidP="00B5667F">
      <w:pPr>
        <w:pStyle w:val="a4"/>
        <w:spacing w:line="240" w:lineRule="auto"/>
        <w:rPr>
          <w:b/>
          <w:bCs/>
          <w:sz w:val="24"/>
          <w:szCs w:val="24"/>
        </w:rPr>
      </w:pPr>
    </w:p>
    <w:p w:rsidR="00B5667F" w:rsidRPr="00B5667F" w:rsidRDefault="00B5667F" w:rsidP="00B5667F">
      <w:pPr>
        <w:pStyle w:val="a4"/>
        <w:numPr>
          <w:ilvl w:val="1"/>
          <w:numId w:val="4"/>
        </w:numPr>
        <w:shd w:val="clear" w:color="auto" w:fill="FFFFFF"/>
        <w:spacing w:after="0" w:line="240" w:lineRule="auto"/>
        <w:ind w:right="0"/>
        <w:rPr>
          <w:sz w:val="24"/>
          <w:szCs w:val="24"/>
        </w:rPr>
      </w:pPr>
      <w:r w:rsidRPr="00B5667F">
        <w:rPr>
          <w:sz w:val="24"/>
          <w:szCs w:val="24"/>
        </w:rPr>
        <w:t xml:space="preserve">Настоящее Положение является локальным нормативным актом, утверждается (вводится в действие) приказом директора </w:t>
      </w:r>
      <w:r w:rsidR="00CA4292" w:rsidRPr="00CA4292">
        <w:rPr>
          <w:sz w:val="24"/>
          <w:szCs w:val="24"/>
        </w:rPr>
        <w:t>ГБОУ «Физико-математический лицей № 17 Г.О.Донецк»</w:t>
      </w:r>
      <w:r w:rsidRPr="00CA4292">
        <w:rPr>
          <w:sz w:val="24"/>
          <w:szCs w:val="24"/>
        </w:rPr>
        <w:t>.</w:t>
      </w:r>
      <w:bookmarkStart w:id="0" w:name="_GoBack"/>
      <w:bookmarkEnd w:id="0"/>
    </w:p>
    <w:p w:rsidR="00B5667F" w:rsidRPr="00B5667F" w:rsidRDefault="00B5667F" w:rsidP="00B5667F">
      <w:pPr>
        <w:pStyle w:val="a4"/>
        <w:numPr>
          <w:ilvl w:val="1"/>
          <w:numId w:val="4"/>
        </w:numPr>
        <w:shd w:val="clear" w:color="auto" w:fill="FFFFFF"/>
        <w:spacing w:after="0" w:line="240" w:lineRule="auto"/>
        <w:ind w:left="567" w:right="0" w:hanging="578"/>
        <w:rPr>
          <w:sz w:val="24"/>
          <w:szCs w:val="24"/>
        </w:rPr>
      </w:pPr>
      <w:r w:rsidRPr="00B5667F">
        <w:rPr>
          <w:sz w:val="24"/>
          <w:szCs w:val="24"/>
        </w:rPr>
        <w:t xml:space="preserve">Все изменения и дополнения, вносимые в настоящее Положение, оформляются в письменной форме в соответствии действующим законодательством Российской Федерации, Донецкой Народной Республики </w:t>
      </w:r>
    </w:p>
    <w:p w:rsidR="00B5667F" w:rsidRPr="00B5667F" w:rsidRDefault="00B5667F" w:rsidP="00B5667F">
      <w:pPr>
        <w:pStyle w:val="a4"/>
        <w:numPr>
          <w:ilvl w:val="1"/>
          <w:numId w:val="4"/>
        </w:numPr>
        <w:spacing w:after="0" w:line="240" w:lineRule="auto"/>
        <w:ind w:left="567" w:right="0" w:hanging="578"/>
        <w:rPr>
          <w:bCs/>
          <w:sz w:val="24"/>
          <w:szCs w:val="24"/>
        </w:rPr>
      </w:pPr>
      <w:r w:rsidRPr="00B5667F">
        <w:rPr>
          <w:sz w:val="24"/>
          <w:szCs w:val="24"/>
        </w:rPr>
        <w:t>Данное Положение вступает в силу с момента его утверждения и действует бессрочно, до замены его новым положением.</w:t>
      </w:r>
    </w:p>
    <w:p w:rsidR="00B5667F" w:rsidRPr="00B5667F" w:rsidRDefault="00B5667F" w:rsidP="00B5667F">
      <w:pPr>
        <w:pStyle w:val="a4"/>
        <w:numPr>
          <w:ilvl w:val="1"/>
          <w:numId w:val="4"/>
        </w:numPr>
        <w:spacing w:after="0" w:line="240" w:lineRule="auto"/>
        <w:ind w:left="567" w:right="0" w:hanging="578"/>
        <w:rPr>
          <w:bCs/>
          <w:sz w:val="24"/>
          <w:szCs w:val="24"/>
        </w:rPr>
      </w:pPr>
      <w:r w:rsidRPr="00B5667F">
        <w:rPr>
          <w:sz w:val="24"/>
          <w:szCs w:val="24"/>
        </w:rPr>
        <w:t>После принятия Положения (или изменений и дополнений отдельных пунктов и разделов) в новой редакции, предыдущая редакция автоматически утрачивает силу.</w:t>
      </w:r>
    </w:p>
    <w:p w:rsidR="00B5667F" w:rsidRPr="00B64B71" w:rsidRDefault="00B5667F" w:rsidP="00B64B71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A06BA" w:rsidRPr="00B64B71" w:rsidRDefault="00DA06BA" w:rsidP="00B64B71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DA06BA" w:rsidRPr="00B64B71" w:rsidSect="006674EC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B26D5B"/>
    <w:multiLevelType w:val="multilevel"/>
    <w:tmpl w:val="00DEB238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 w15:restartNumberingAfterBreak="0">
    <w:nsid w:val="4E531662"/>
    <w:multiLevelType w:val="multilevel"/>
    <w:tmpl w:val="A8D8E9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75519EB"/>
    <w:multiLevelType w:val="multilevel"/>
    <w:tmpl w:val="E6CA4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A54611B"/>
    <w:multiLevelType w:val="multilevel"/>
    <w:tmpl w:val="11D8CE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4B71"/>
    <w:rsid w:val="003A2CAD"/>
    <w:rsid w:val="003F3C35"/>
    <w:rsid w:val="00592974"/>
    <w:rsid w:val="006674EC"/>
    <w:rsid w:val="006A32A2"/>
    <w:rsid w:val="00727539"/>
    <w:rsid w:val="007C22D0"/>
    <w:rsid w:val="00B01D17"/>
    <w:rsid w:val="00B5667F"/>
    <w:rsid w:val="00B64B71"/>
    <w:rsid w:val="00BC4796"/>
    <w:rsid w:val="00CA4292"/>
    <w:rsid w:val="00DA06BA"/>
    <w:rsid w:val="00E00B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260993-EF05-41CE-A2D5-8E4034F5C8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64B71"/>
    <w:rPr>
      <w:color w:val="0563C1" w:themeColor="hyperlink"/>
      <w:u w:val="single"/>
    </w:rPr>
  </w:style>
  <w:style w:type="paragraph" w:styleId="a4">
    <w:name w:val="List Paragraph"/>
    <w:basedOn w:val="a"/>
    <w:uiPriority w:val="1"/>
    <w:qFormat/>
    <w:rsid w:val="00B5667F"/>
    <w:pPr>
      <w:spacing w:after="14" w:line="268" w:lineRule="auto"/>
      <w:ind w:left="720" w:right="48" w:firstLine="698"/>
      <w:contextualSpacing/>
      <w:jc w:val="both"/>
    </w:pPr>
    <w:rPr>
      <w:rFonts w:ascii="Times New Roman" w:eastAsia="Times New Roman" w:hAnsi="Times New Roman" w:cs="Times New Roman"/>
      <w:color w:val="000000"/>
      <w:sz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216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71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171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69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03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96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1108</Words>
  <Characters>6321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vipopar743@vmgmails.com</dc:creator>
  <cp:keywords/>
  <dc:description/>
  <cp:lastModifiedBy>USER</cp:lastModifiedBy>
  <cp:revision>7</cp:revision>
  <dcterms:created xsi:type="dcterms:W3CDTF">2024-05-21T13:06:00Z</dcterms:created>
  <dcterms:modified xsi:type="dcterms:W3CDTF">2024-07-19T05:45:00Z</dcterms:modified>
</cp:coreProperties>
</file>